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4"/>
          <w:szCs w:val="24"/>
          <w:rtl w:val="0"/>
        </w:rPr>
        <w:t xml:space="preserve">NB: Venstre sitt høringssvar gjøres gjennom skjemaer, så dette dokumentet representerer kun hvordan skjemaene vil fylles ut, og dette dokumentet vil ikke sendes inn.</w:t>
      </w:r>
      <w:r w:rsidDel="00000000" w:rsidR="00000000" w:rsidRPr="00000000">
        <w:rPr>
          <w:rtl w:val="0"/>
        </w:rPr>
      </w:r>
    </w:p>
    <w:p w:rsidR="00000000" w:rsidDel="00000000" w:rsidP="00000000" w:rsidRDefault="00000000" w:rsidRPr="00000000" w14:paraId="00000002">
      <w:pPr>
        <w:pStyle w:val="Heading2"/>
        <w:rPr/>
      </w:pPr>
      <w:bookmarkStart w:colFirst="0" w:colLast="0" w:name="_e0t4jeibt6pt" w:id="0"/>
      <w:bookmarkEnd w:id="0"/>
      <w:r w:rsidDel="00000000" w:rsidR="00000000" w:rsidRPr="00000000">
        <w:rPr>
          <w:rtl w:val="0"/>
        </w:rPr>
        <w:t xml:space="preserve">Innspill til Venstres programkomité for nytt stortingsprogram i 2021 fra Velferdstinget i Oslo og Akershus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Velferdstinget i Oslo og Akershus er et studentorgan som representerer rundt 70 000 studenter i Oslo og omegn i politiske spørsmål og alt som omhandler studentvelferd.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Vi vil først takke for muligheten til å komme med innspill til deres nye stortingsprogram. Vi har tatt en titt på programkomiteens førsteutkast og har følgende innspill: </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MER FRIHET I HØYERE UTDANNING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Endre fra:</w:t>
      </w:r>
    </w:p>
    <w:p w:rsidR="00000000" w:rsidDel="00000000" w:rsidP="00000000" w:rsidRDefault="00000000" w:rsidRPr="00000000" w14:paraId="0000000B">
      <w:pPr>
        <w:rPr/>
      </w:pPr>
      <w:r w:rsidDel="00000000" w:rsidR="00000000" w:rsidRPr="00000000">
        <w:rPr>
          <w:rtl w:val="0"/>
        </w:rPr>
        <w:t xml:space="preserve">623 </w:t>
      </w:r>
      <w:r w:rsidDel="00000000" w:rsidR="00000000" w:rsidRPr="00000000">
        <w:rPr>
          <w:rtl w:val="0"/>
        </w:rPr>
        <w:t xml:space="preserve">- Det er i dag for treg utbygging av studentboliger. Trygge og gode boliger er viktige for at studentene skal kunne fullføre studiene sine. For å få fart i dette vil vi heve kostnadstaket for statlig tilskudd og Husbankfinansiering ytterligere.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Endre til:</w:t>
      </w:r>
    </w:p>
    <w:p w:rsidR="00000000" w:rsidDel="00000000" w:rsidP="00000000" w:rsidRDefault="00000000" w:rsidRPr="00000000" w14:paraId="0000000E">
      <w:pPr>
        <w:rPr>
          <w:b w:val="1"/>
        </w:rPr>
      </w:pPr>
      <w:r w:rsidDel="00000000" w:rsidR="00000000" w:rsidRPr="00000000">
        <w:rPr>
          <w:rtl w:val="0"/>
        </w:rPr>
        <w:t xml:space="preserve">623 </w:t>
      </w:r>
      <w:r w:rsidDel="00000000" w:rsidR="00000000" w:rsidRPr="00000000">
        <w:rPr>
          <w:rtl w:val="0"/>
        </w:rPr>
        <w:t xml:space="preserve">- Det er i dag for treg utbygging av studentboliger. Trygge, </w:t>
      </w:r>
      <w:r w:rsidDel="00000000" w:rsidR="00000000" w:rsidRPr="00000000">
        <w:rPr>
          <w:b w:val="1"/>
          <w:rtl w:val="0"/>
        </w:rPr>
        <w:t xml:space="preserve">klimavennlige</w:t>
      </w:r>
      <w:r w:rsidDel="00000000" w:rsidR="00000000" w:rsidRPr="00000000">
        <w:rPr>
          <w:rtl w:val="0"/>
        </w:rPr>
        <w:t xml:space="preserve"> og gode boliger er viktige for at studentene skal kunne fullføre studiene sine. For å få fart i dette vil vi heve kostnadstaket for statlig tilskudd og Husbankfinansiering ytterligere </w:t>
      </w:r>
      <w:r w:rsidDel="00000000" w:rsidR="00000000" w:rsidRPr="00000000">
        <w:rPr>
          <w:b w:val="1"/>
          <w:rtl w:val="0"/>
        </w:rPr>
        <w:t xml:space="preserve">og innføre årlige bevilgninger for rehabilitering av studentboliger.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Begrunnelse:</w:t>
      </w:r>
      <w:r w:rsidDel="00000000" w:rsidR="00000000" w:rsidRPr="00000000">
        <w:rPr>
          <w:rtl w:val="0"/>
        </w:rPr>
        <w:t xml:space="preserve"> Det er også viktig å innlemme tilskudd for rehabilitering av studentboliger i tilskuddsrammen da det vil være en solid økonomisk investering i bærekraftige bygg hvor man slipper å kun insentivere i riving/nybygg. Å beholde eksisterende bygningsmasse så langt det lar seg gjøre er som oftest mer klima- og ressursvennlig enn å bygge nytt.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Legge til punkt: </w:t>
      </w:r>
    </w:p>
    <w:p w:rsidR="00000000" w:rsidDel="00000000" w:rsidP="00000000" w:rsidRDefault="00000000" w:rsidRPr="00000000" w14:paraId="00000013">
      <w:pPr>
        <w:rPr/>
      </w:pPr>
      <w:r w:rsidDel="00000000" w:rsidR="00000000" w:rsidRPr="00000000">
        <w:rPr>
          <w:rtl w:val="0"/>
        </w:rPr>
        <w:t xml:space="preserve">582 - Gjenopprette konverteringsordningen hvor man får samme andel stipend uavhengig av om man fullfører graden sin på normert tid, eller bytter studie underveis.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Begrunnelse:</w:t>
      </w:r>
    </w:p>
    <w:p w:rsidR="00000000" w:rsidDel="00000000" w:rsidP="00000000" w:rsidRDefault="00000000" w:rsidRPr="00000000" w14:paraId="00000016">
      <w:pPr>
        <w:rPr/>
      </w:pPr>
      <w:r w:rsidDel="00000000" w:rsidR="00000000" w:rsidRPr="00000000">
        <w:rPr>
          <w:rtl w:val="0"/>
        </w:rPr>
        <w:t xml:space="preserve">Endringen i konverteringsordningen med krav om fullført grad for høyere andel stipend påvirker de svakeste og mest sårbare studentene negativt. Mange nye studenter finner ikke karriereveien sin på det første studiet de begynner på, og blir lidende under endringene som er ut. Endringen av konverteringsordningen forårsaker i verste fall at flere studenter faller utenfor når den økonomiske belastningen blir for stor, som igjen fører til at de ikke klarer å fullføre studiene sine.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Legge til punkt:</w:t>
      </w:r>
    </w:p>
    <w:p w:rsidR="00000000" w:rsidDel="00000000" w:rsidP="00000000" w:rsidRDefault="00000000" w:rsidRPr="00000000" w14:paraId="0000001A">
      <w:pPr>
        <w:ind w:left="0" w:firstLine="0"/>
        <w:rPr/>
      </w:pPr>
      <w:r w:rsidDel="00000000" w:rsidR="00000000" w:rsidRPr="00000000">
        <w:rPr>
          <w:rtl w:val="0"/>
        </w:rPr>
        <w:t xml:space="preserve">582 - Fjerne Lånekassens inntektsgrense for studiestøtte.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Begrunnelse:</w:t>
      </w:r>
    </w:p>
    <w:p w:rsidR="00000000" w:rsidDel="00000000" w:rsidP="00000000" w:rsidRDefault="00000000" w:rsidRPr="00000000" w14:paraId="0000001D">
      <w:pPr>
        <w:rPr/>
      </w:pPr>
      <w:r w:rsidDel="00000000" w:rsidR="00000000" w:rsidRPr="00000000">
        <w:rPr>
          <w:rtl w:val="0"/>
        </w:rPr>
        <w:t xml:space="preserve">Å fjerne inntektsgrensen vil være med på å gi studenter som jobber forutsigbarhet i    </w:t>
      </w:r>
    </w:p>
    <w:p w:rsidR="00000000" w:rsidDel="00000000" w:rsidP="00000000" w:rsidRDefault="00000000" w:rsidRPr="00000000" w14:paraId="0000001E">
      <w:pPr>
        <w:rPr/>
      </w:pPr>
      <w:r w:rsidDel="00000000" w:rsidR="00000000" w:rsidRPr="00000000">
        <w:rPr>
          <w:rtl w:val="0"/>
        </w:rPr>
        <w:t xml:space="preserve">jobb og studier. Vi mener studenter som ønsker å jobbe ved siden av studiet og bidra </w:t>
      </w:r>
    </w:p>
    <w:p w:rsidR="00000000" w:rsidDel="00000000" w:rsidP="00000000" w:rsidRDefault="00000000" w:rsidRPr="00000000" w14:paraId="0000001F">
      <w:pPr>
        <w:rPr/>
      </w:pPr>
      <w:r w:rsidDel="00000000" w:rsidR="00000000" w:rsidRPr="00000000">
        <w:rPr>
          <w:rtl w:val="0"/>
        </w:rPr>
        <w:t xml:space="preserve">til verdiskapning ikke skal straffes ved at muligheten for at de får fullt stipend blir borte.</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FRIHET OG TRYGGHET I NÆRE HELSETILBUD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Legge til punkt:</w:t>
      </w:r>
    </w:p>
    <w:p w:rsidR="00000000" w:rsidDel="00000000" w:rsidP="00000000" w:rsidRDefault="00000000" w:rsidRPr="00000000" w14:paraId="00000024">
      <w:pPr>
        <w:rPr/>
      </w:pPr>
      <w:r w:rsidDel="00000000" w:rsidR="00000000" w:rsidRPr="00000000">
        <w:rPr>
          <w:rtl w:val="0"/>
        </w:rPr>
        <w:t xml:space="preserve">785 -</w:t>
      </w:r>
      <w:r w:rsidDel="00000000" w:rsidR="00000000" w:rsidRPr="00000000">
        <w:rPr>
          <w:rtl w:val="0"/>
        </w:rPr>
        <w:t xml:space="preserve"> Lovfeste offentlig finansiering av helsetjenestene i studentsamskipnadene.</w:t>
      </w:r>
    </w:p>
    <w:p w:rsidR="00000000" w:rsidDel="00000000" w:rsidP="00000000" w:rsidRDefault="00000000" w:rsidRPr="00000000" w14:paraId="00000025">
      <w:pPr>
        <w:shd w:fill="ffffff" w:val="clear"/>
        <w:spacing w:line="360" w:lineRule="auto"/>
        <w:rPr>
          <w:b w:val="1"/>
        </w:rPr>
      </w:pPr>
      <w:r w:rsidDel="00000000" w:rsidR="00000000" w:rsidRPr="00000000">
        <w:rPr>
          <w:rtl w:val="0"/>
        </w:rPr>
      </w:r>
    </w:p>
    <w:p w:rsidR="00000000" w:rsidDel="00000000" w:rsidP="00000000" w:rsidRDefault="00000000" w:rsidRPr="00000000" w14:paraId="00000026">
      <w:pPr>
        <w:shd w:fill="ffffff" w:val="clear"/>
        <w:spacing w:line="360" w:lineRule="auto"/>
        <w:rPr>
          <w:b w:val="1"/>
        </w:rPr>
      </w:pPr>
      <w:r w:rsidDel="00000000" w:rsidR="00000000" w:rsidRPr="00000000">
        <w:rPr>
          <w:b w:val="1"/>
          <w:rtl w:val="0"/>
        </w:rPr>
        <w:t xml:space="preserve">Begrunnelse:</w:t>
      </w:r>
    </w:p>
    <w:p w:rsidR="00000000" w:rsidDel="00000000" w:rsidP="00000000" w:rsidRDefault="00000000" w:rsidRPr="00000000" w14:paraId="00000027">
      <w:pPr>
        <w:shd w:fill="ffffff" w:val="clear"/>
        <w:spacing w:line="360" w:lineRule="auto"/>
        <w:rPr/>
      </w:pPr>
      <w:r w:rsidDel="00000000" w:rsidR="00000000" w:rsidRPr="00000000">
        <w:rPr>
          <w:rtl w:val="0"/>
        </w:rPr>
        <w:t xml:space="preserve">SHoT(Studentenes helse- og trivselsundersøkelse</w:t>
      </w:r>
      <w:r w:rsidDel="00000000" w:rsidR="00000000" w:rsidRPr="00000000">
        <w:rPr>
          <w:b w:val="1"/>
          <w:color w:val="52565a"/>
          <w:rtl w:val="0"/>
        </w:rPr>
        <w:t xml:space="preserve">) </w:t>
      </w:r>
      <w:r w:rsidDel="00000000" w:rsidR="00000000" w:rsidRPr="00000000">
        <w:rPr>
          <w:rtl w:val="0"/>
        </w:rPr>
        <w:t xml:space="preserve">tallene fra 2018 viser at svært mange studenter har en form for psykisk helseplage eller sykdom. Det er ofte lange ventetider som samskipnadenes helsetjenester, og tilbudet er også ofte begrenset i periode. For å styrke samskipnadenes helsetjenester mener vi det er hensiktsmessig å lovfeste offentlig finansiering av disse tjenestene i samskipnadene. Det vil bidra til at flere kan fullføre høyere utdanning og bidra i samfunnet de kommende tiårene.</w:t>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Legge til punkt:</w:t>
      </w:r>
    </w:p>
    <w:p w:rsidR="00000000" w:rsidDel="00000000" w:rsidP="00000000" w:rsidRDefault="00000000" w:rsidRPr="00000000" w14:paraId="0000002A">
      <w:pPr>
        <w:rPr/>
      </w:pPr>
      <w:r w:rsidDel="00000000" w:rsidR="00000000" w:rsidRPr="00000000">
        <w:rPr>
          <w:rtl w:val="0"/>
        </w:rPr>
        <w:t xml:space="preserve">785 - Tannhelsebehandling for studenter skal være en del av allmennhelsen, og inkluderes i folketrygden.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Begrunnelse:</w:t>
      </w:r>
    </w:p>
    <w:p w:rsidR="00000000" w:rsidDel="00000000" w:rsidP="00000000" w:rsidRDefault="00000000" w:rsidRPr="00000000" w14:paraId="0000002D">
      <w:pPr>
        <w:rPr/>
      </w:pPr>
      <w:r w:rsidDel="00000000" w:rsidR="00000000" w:rsidRPr="00000000">
        <w:rPr>
          <w:rtl w:val="0"/>
        </w:rPr>
        <w:t xml:space="preserve">Studenter er en av de mest sårbare grupper i Norge økonomisk. Rabatter fra tannbehandling slutter når man er 20 år, som medfører at mange studenter ikke har råd til å få utført behandling av tennene sine og i verste fall går i flere år uten å få behandlet tannsykdom som kan videreutvikle seg til større helseproblemer etterhvert.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